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08D" w:rsidRDefault="006E508D" w:rsidP="006E508D">
      <w:pPr>
        <w:spacing w:line="360" w:lineRule="auto"/>
        <w:ind w:left="1600" w:hangingChars="500" w:hanging="16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</w:t>
      </w:r>
    </w:p>
    <w:p w:rsidR="006E508D" w:rsidRDefault="006E508D" w:rsidP="006E508D">
      <w:pPr>
        <w:spacing w:line="360" w:lineRule="auto"/>
        <w:ind w:left="2209" w:hangingChars="500" w:hanging="2209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华南农业大学兽医学院</w:t>
      </w:r>
    </w:p>
    <w:p w:rsidR="006E508D" w:rsidRDefault="006E508D" w:rsidP="006E508D">
      <w:pPr>
        <w:spacing w:line="360" w:lineRule="auto"/>
        <w:ind w:left="2209" w:hangingChars="500" w:hanging="2209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“研究生党团班文化建设创意活动”评分表</w:t>
      </w:r>
    </w:p>
    <w:p w:rsidR="006E508D" w:rsidRDefault="006E508D" w:rsidP="006E508D">
      <w:pPr>
        <w:spacing w:line="360" w:lineRule="auto"/>
        <w:ind w:left="2209" w:hangingChars="500" w:hanging="2209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（终评）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812"/>
        <w:gridCol w:w="1276"/>
      </w:tblGrid>
      <w:tr w:rsidR="006E508D" w:rsidTr="0075249C">
        <w:tc>
          <w:tcPr>
            <w:tcW w:w="1701" w:type="dxa"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一级指标</w:t>
            </w: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二级指标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得分</w:t>
            </w:r>
          </w:p>
        </w:tc>
      </w:tr>
      <w:tr w:rsidR="006E508D" w:rsidTr="0075249C">
        <w:trPr>
          <w:trHeight w:val="674"/>
        </w:trPr>
        <w:tc>
          <w:tcPr>
            <w:tcW w:w="1701" w:type="dxa"/>
            <w:vMerge w:val="restart"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主题意义</w:t>
            </w: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（20分）</w:t>
            </w: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1、主题鲜明，重点突出：</w:t>
            </w:r>
            <w:r>
              <w:rPr>
                <w:rFonts w:ascii="宋体" w:hAnsi="宋体" w:hint="eastAsia"/>
                <w:sz w:val="28"/>
                <w:szCs w:val="28"/>
              </w:rPr>
              <w:t>充分展现出兽医学院的精神文明风貌，展现出班级特色文化活动。（5分）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E508D" w:rsidTr="0075249C">
        <w:tc>
          <w:tcPr>
            <w:tcW w:w="1701" w:type="dxa"/>
            <w:vMerge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2、时代感强，时效性强：</w:t>
            </w:r>
            <w:r>
              <w:rPr>
                <w:rFonts w:ascii="宋体" w:hAnsi="宋体" w:hint="eastAsia"/>
                <w:sz w:val="28"/>
                <w:szCs w:val="28"/>
              </w:rPr>
              <w:t>充分领悟时代赋予研究生的义务和责任，并善于把握时政背景，结合一些重大事件组织开展活动。（5分）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E508D" w:rsidTr="0075249C">
        <w:tc>
          <w:tcPr>
            <w:tcW w:w="1701" w:type="dxa"/>
            <w:vMerge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3、符合实际：</w:t>
            </w:r>
            <w:r>
              <w:rPr>
                <w:rFonts w:ascii="宋体" w:hAnsi="宋体" w:hint="eastAsia"/>
                <w:sz w:val="28"/>
                <w:szCs w:val="28"/>
              </w:rPr>
              <w:t>紧密围绕学习、生活、工作等实际开展“特色班级文化建设”。（10分）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E508D" w:rsidTr="0075249C">
        <w:tc>
          <w:tcPr>
            <w:tcW w:w="1701" w:type="dxa"/>
            <w:vMerge w:val="restart"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内容形式</w:t>
            </w: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（40分）</w:t>
            </w: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1、内容丰富、充实：</w:t>
            </w:r>
            <w:r>
              <w:rPr>
                <w:rFonts w:ascii="宋体" w:hAnsi="宋体" w:hint="eastAsia"/>
                <w:sz w:val="28"/>
                <w:szCs w:val="28"/>
              </w:rPr>
              <w:t>紧密结合兽医学院研究生的自身特点，做到不流于形式使参与人员有切实的收获和体会。（10分）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E508D" w:rsidTr="0075249C">
        <w:tc>
          <w:tcPr>
            <w:tcW w:w="1701" w:type="dxa"/>
            <w:vMerge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2、形式多样、新颖：</w:t>
            </w:r>
            <w:r>
              <w:rPr>
                <w:rFonts w:ascii="宋体" w:hAnsi="宋体" w:hint="eastAsia"/>
                <w:sz w:val="28"/>
                <w:szCs w:val="28"/>
              </w:rPr>
              <w:t>形式不拘泥于理论学习、实践服务、科研创新、参观走访等模式，创新活动形式、增加参与性、提升活动效果。</w:t>
            </w:r>
          </w:p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（10分）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E508D" w:rsidTr="0075249C">
        <w:tc>
          <w:tcPr>
            <w:tcW w:w="1701" w:type="dxa"/>
            <w:vMerge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3、特色鲜明、具备可推广性和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可</w:t>
            </w:r>
            <w:proofErr w:type="gramEnd"/>
            <w:r>
              <w:rPr>
                <w:rFonts w:ascii="宋体" w:hAnsi="宋体" w:hint="eastAsia"/>
                <w:b/>
                <w:sz w:val="28"/>
                <w:szCs w:val="28"/>
              </w:rPr>
              <w:t>延续性：</w:t>
            </w:r>
            <w:r>
              <w:rPr>
                <w:rFonts w:ascii="宋体" w:hAnsi="宋体" w:hint="eastAsia"/>
                <w:sz w:val="28"/>
                <w:szCs w:val="28"/>
              </w:rPr>
              <w:t>所举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办活动在内容或形式上有所创新，着眼于生活实际和社会需求具备较深远的现实意义和可持续发展性。（20分）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E508D" w:rsidTr="0075249C">
        <w:tc>
          <w:tcPr>
            <w:tcW w:w="1701" w:type="dxa"/>
            <w:vMerge w:val="restart"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组织参与</w:t>
            </w: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（20分）</w:t>
            </w: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1、计划周密，总结及时：</w:t>
            </w:r>
            <w:r>
              <w:rPr>
                <w:rFonts w:ascii="宋体" w:hAnsi="宋体" w:hint="eastAsia"/>
                <w:sz w:val="28"/>
                <w:szCs w:val="28"/>
              </w:rPr>
              <w:t>活动需要有详尽的策划、总结，以及参与人员的心得体会。总结报告具有记叙活动的功能，有具备针对问题、解决问题的作用。（10分）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E508D" w:rsidTr="0075249C">
        <w:tc>
          <w:tcPr>
            <w:tcW w:w="1701" w:type="dxa"/>
            <w:vMerge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2、组织得当，保障有力：</w:t>
            </w:r>
            <w:r>
              <w:rPr>
                <w:rFonts w:ascii="宋体" w:hAnsi="宋体" w:hint="eastAsia"/>
                <w:sz w:val="28"/>
                <w:szCs w:val="28"/>
              </w:rPr>
              <w:t>举办“特色班级文化建设”时，各班群策群力，协调配合，同时综合考虑环境影响、自然条件、安全问题等因素，确保万无一失，进展顺利。倡导节约型“特色班级文化建设”，杜绝铺张浪费。（5分）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E508D" w:rsidTr="0075249C">
        <w:tc>
          <w:tcPr>
            <w:tcW w:w="1701" w:type="dxa"/>
            <w:vMerge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3、参与性强：</w:t>
            </w:r>
            <w:r>
              <w:rPr>
                <w:rFonts w:ascii="宋体" w:hAnsi="宋体" w:hint="eastAsia"/>
                <w:sz w:val="28"/>
                <w:szCs w:val="28"/>
              </w:rPr>
              <w:t>充分利用活动内容形式和班级组织能力调动班级成员积极参与。（5分）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E508D" w:rsidTr="0075249C">
        <w:tc>
          <w:tcPr>
            <w:tcW w:w="1701" w:type="dxa"/>
            <w:vMerge w:val="restart"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508D" w:rsidRDefault="006E508D" w:rsidP="0075249C">
            <w:pPr>
              <w:spacing w:line="360" w:lineRule="auto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教育效果</w:t>
            </w:r>
          </w:p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（20分）</w:t>
            </w: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1、活动具有典型性和代表性：</w:t>
            </w:r>
            <w:r>
              <w:rPr>
                <w:rFonts w:ascii="宋体" w:hAnsi="宋体" w:hint="eastAsia"/>
                <w:sz w:val="28"/>
                <w:szCs w:val="28"/>
              </w:rPr>
              <w:t>活动能代表学校及学院本科生主题教育活动的较高水平，有积极的示范作用和推广意义。（5分）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E508D" w:rsidTr="0075249C">
        <w:tc>
          <w:tcPr>
            <w:tcW w:w="1701" w:type="dxa"/>
            <w:vMerge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2、活动反响好，活动成果丰富：</w:t>
            </w:r>
            <w:r>
              <w:rPr>
                <w:rFonts w:ascii="宋体" w:hAnsi="宋体" w:hint="eastAsia"/>
                <w:sz w:val="28"/>
                <w:szCs w:val="28"/>
              </w:rPr>
              <w:t>活动受到广大同学的普遍欢迎，有较好的社会影响。在红满堂，新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浪微博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等校内外媒体上得到了宣传报道。（10分）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 w:rsidR="006E508D" w:rsidTr="0075249C">
        <w:tc>
          <w:tcPr>
            <w:tcW w:w="1701" w:type="dxa"/>
            <w:vMerge/>
          </w:tcPr>
          <w:p w:rsidR="006E508D" w:rsidRDefault="006E508D" w:rsidP="0075249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812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3、达到自我提升服务他人、服务社会的效果。</w:t>
            </w:r>
            <w:r>
              <w:rPr>
                <w:rFonts w:ascii="宋体" w:hAnsi="宋体" w:hint="eastAsia"/>
                <w:sz w:val="28"/>
                <w:szCs w:val="28"/>
              </w:rPr>
              <w:lastRenderedPageBreak/>
              <w:t>（5分）</w:t>
            </w:r>
          </w:p>
        </w:tc>
        <w:tc>
          <w:tcPr>
            <w:tcW w:w="1276" w:type="dxa"/>
          </w:tcPr>
          <w:p w:rsidR="006E508D" w:rsidRDefault="006E508D" w:rsidP="0075249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E508D" w:rsidRDefault="006E508D" w:rsidP="006E508D">
      <w:pPr>
        <w:spacing w:line="360" w:lineRule="auto"/>
        <w:rPr>
          <w:rFonts w:ascii="宋体" w:hAnsi="宋体"/>
          <w:sz w:val="32"/>
          <w:szCs w:val="32"/>
        </w:rPr>
      </w:pPr>
    </w:p>
    <w:p w:rsidR="006E508D" w:rsidRDefault="006E508D" w:rsidP="006E508D"/>
    <w:p w:rsidR="000E1605" w:rsidRDefault="000E1605">
      <w:bookmarkStart w:id="0" w:name="_GoBack"/>
      <w:bookmarkEnd w:id="0"/>
    </w:p>
    <w:sectPr w:rsidR="000E1605">
      <w:headerReference w:type="default" r:id="rId4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8A" w:rsidRDefault="006E508D">
    <w:pPr>
      <w:pStyle w:val="a3"/>
      <w:pBdr>
        <w:bottom w:val="none" w:sz="0" w:space="0" w:color="auto"/>
      </w:pBdr>
      <w:rPr>
        <w:bdr w:val="single" w:sz="6" w:space="0" w:color="aut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A8E458" wp14:editId="3C4CEEBE">
          <wp:simplePos x="0" y="0"/>
          <wp:positionH relativeFrom="margin">
            <wp:posOffset>-1146810</wp:posOffset>
          </wp:positionH>
          <wp:positionV relativeFrom="margin">
            <wp:posOffset>-911860</wp:posOffset>
          </wp:positionV>
          <wp:extent cx="7570470" cy="10723880"/>
          <wp:effectExtent l="0" t="0" r="0" b="1270"/>
          <wp:wrapNone/>
          <wp:docPr id="1" name="图片 1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1072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8D"/>
    <w:rsid w:val="000E1605"/>
    <w:rsid w:val="006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A1DE5-7CE7-41A1-ADBB-4EEC4555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0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6E508D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6E5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E508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黎黎黎</dc:creator>
  <cp:keywords/>
  <dc:description/>
  <cp:lastModifiedBy>黎黎黎</cp:lastModifiedBy>
  <cp:revision>1</cp:revision>
  <dcterms:created xsi:type="dcterms:W3CDTF">2018-05-06T09:50:00Z</dcterms:created>
  <dcterms:modified xsi:type="dcterms:W3CDTF">2018-05-06T09:51:00Z</dcterms:modified>
</cp:coreProperties>
</file>